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928"/>
        <w:gridCol w:w="932"/>
        <w:gridCol w:w="932"/>
        <w:gridCol w:w="934"/>
        <w:gridCol w:w="934"/>
        <w:gridCol w:w="934"/>
        <w:gridCol w:w="934"/>
        <w:gridCol w:w="934"/>
        <w:gridCol w:w="1098"/>
      </w:tblGrid>
      <w:tr w:rsidR="0089585F" w:rsidRPr="004A3E19" w14:paraId="09EE83DE" w14:textId="77777777" w:rsidTr="001C250B">
        <w:trPr>
          <w:trHeight w:val="332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B014" w14:textId="09490E51" w:rsidR="004A3E19" w:rsidRPr="004D6190" w:rsidRDefault="004A3E19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b/>
                <w:sz w:val="28"/>
                <w:szCs w:val="28"/>
              </w:rPr>
            </w:pPr>
            <w:r w:rsidRPr="004D6190">
              <w:rPr>
                <w:rFonts w:ascii="Tw Cen MT" w:hAnsi="Tw Cen MT" w:cs="Times New Roman"/>
                <w:b/>
                <w:sz w:val="28"/>
                <w:szCs w:val="28"/>
              </w:rPr>
              <w:t>Subject Code</w:t>
            </w:r>
          </w:p>
          <w:p w14:paraId="4A64E106" w14:textId="279CDFCD" w:rsidR="0089585F" w:rsidRPr="001C250B" w:rsidRDefault="00CA0420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b/>
                <w:sz w:val="24"/>
                <w:szCs w:val="24"/>
              </w:rPr>
            </w:pPr>
            <w:r>
              <w:rPr>
                <w:rFonts w:ascii="Tw Cen MT" w:hAnsi="Tw Cen MT" w:cs="Times New Roman"/>
                <w:b/>
                <w:sz w:val="24"/>
                <w:szCs w:val="24"/>
              </w:rPr>
              <w:t>A1</w:t>
            </w:r>
            <w:r w:rsidR="00DC797F" w:rsidRPr="004A3E19">
              <w:rPr>
                <w:rFonts w:ascii="Tw Cen MT" w:hAnsi="Tw Cen MT" w:cs="Times New Roman"/>
                <w:b/>
                <w:sz w:val="24"/>
                <w:szCs w:val="24"/>
              </w:rPr>
              <w:t>9PC1ME13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97A2D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B70BF67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6F6BAEF4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123ACFF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0B06AE9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B022FEF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DF59BA6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0EF25" w14:textId="77777777" w:rsidR="0089585F" w:rsidRPr="004A3E19" w:rsidRDefault="0089585F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sz w:val="24"/>
                <w:szCs w:val="24"/>
                <w:lang w:val="en-I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2EFC" w14:textId="231CFEA4" w:rsidR="0089585F" w:rsidRPr="004A3E19" w:rsidRDefault="00CA0420" w:rsidP="001C250B">
            <w:pPr>
              <w:spacing w:before="40" w:after="40" w:line="240" w:lineRule="auto"/>
              <w:jc w:val="center"/>
              <w:rPr>
                <w:rFonts w:ascii="Tw Cen MT" w:hAnsi="Tw Cen MT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w Cen MT" w:hAnsi="Tw Cen MT" w:cs="Times New Roman"/>
                <w:b/>
                <w:sz w:val="44"/>
                <w:szCs w:val="44"/>
              </w:rPr>
              <w:t>A</w:t>
            </w:r>
            <w:r w:rsidR="0089585F" w:rsidRPr="004A3E19">
              <w:rPr>
                <w:rFonts w:ascii="Tw Cen MT" w:hAnsi="Tw Cen MT" w:cs="Times New Roman"/>
                <w:b/>
                <w:sz w:val="44"/>
                <w:szCs w:val="44"/>
              </w:rPr>
              <w:t>19</w:t>
            </w:r>
          </w:p>
        </w:tc>
      </w:tr>
    </w:tbl>
    <w:p w14:paraId="1E459B1D" w14:textId="77777777" w:rsidR="0089585F" w:rsidRPr="004A3E19" w:rsidRDefault="0089585F" w:rsidP="001C250B">
      <w:pPr>
        <w:spacing w:before="200" w:after="0" w:line="240" w:lineRule="auto"/>
        <w:jc w:val="center"/>
        <w:rPr>
          <w:rFonts w:ascii="Tw Cen MT" w:hAnsi="Tw Cen MT" w:cs="Times New Roman"/>
          <w:b/>
          <w:sz w:val="28"/>
          <w:szCs w:val="28"/>
          <w:lang w:val="en-IN"/>
        </w:rPr>
      </w:pPr>
      <w:r w:rsidRPr="004A3E19">
        <w:rPr>
          <w:rFonts w:ascii="Tw Cen MT" w:hAnsi="Tw Cen MT" w:cs="Times New Roman"/>
          <w:b/>
          <w:sz w:val="28"/>
          <w:szCs w:val="28"/>
        </w:rPr>
        <w:t>VNR VIGNANA JYOTHI INSTITUTE OF ENGINEERING AND TECHNOLOGY</w:t>
      </w:r>
    </w:p>
    <w:p w14:paraId="6F5C7B9A" w14:textId="77777777" w:rsidR="0089585F" w:rsidRPr="004A3E19" w:rsidRDefault="0089585F" w:rsidP="0089585F">
      <w:pPr>
        <w:spacing w:after="0" w:line="240" w:lineRule="auto"/>
        <w:jc w:val="center"/>
        <w:rPr>
          <w:rFonts w:ascii="Tw Cen MT" w:hAnsi="Tw Cen MT" w:cs="Times New Roman"/>
          <w:sz w:val="24"/>
          <w:szCs w:val="24"/>
        </w:rPr>
      </w:pPr>
      <w:r w:rsidRPr="004A3E19">
        <w:rPr>
          <w:rFonts w:ascii="Tw Cen MT" w:hAnsi="Tw Cen MT" w:cs="Times New Roman"/>
          <w:sz w:val="24"/>
          <w:szCs w:val="24"/>
        </w:rPr>
        <w:t>(AUTONOMOUS)</w:t>
      </w:r>
    </w:p>
    <w:p w14:paraId="49FEBB81" w14:textId="4BB1B37B" w:rsidR="0089585F" w:rsidRPr="004A3E19" w:rsidRDefault="00CA0420" w:rsidP="0089585F">
      <w:pPr>
        <w:spacing w:after="0" w:line="240" w:lineRule="auto"/>
        <w:jc w:val="center"/>
        <w:rPr>
          <w:rFonts w:ascii="Tw Cen MT" w:hAnsi="Tw Cen MT" w:cs="Times New Roman"/>
          <w:sz w:val="24"/>
          <w:szCs w:val="24"/>
        </w:rPr>
      </w:pPr>
      <w:proofErr w:type="spellStart"/>
      <w:r>
        <w:rPr>
          <w:rFonts w:ascii="Tw Cen MT" w:hAnsi="Tw Cen MT"/>
          <w:sz w:val="28"/>
          <w:szCs w:val="28"/>
        </w:rPr>
        <w:t>B.Tech</w:t>
      </w:r>
      <w:proofErr w:type="spellEnd"/>
      <w:r>
        <w:rPr>
          <w:rFonts w:ascii="Tw Cen MT" w:hAnsi="Tw Cen MT"/>
          <w:sz w:val="28"/>
          <w:szCs w:val="28"/>
        </w:rPr>
        <w:t>. III Year II Semester Regula</w:t>
      </w:r>
      <w:r w:rsidR="0092644D">
        <w:rPr>
          <w:rFonts w:ascii="Tw Cen MT" w:hAnsi="Tw Cen MT"/>
          <w:sz w:val="28"/>
          <w:szCs w:val="28"/>
        </w:rPr>
        <w:t>r</w:t>
      </w:r>
      <w:bookmarkStart w:id="0" w:name="_GoBack"/>
      <w:bookmarkEnd w:id="0"/>
      <w:r>
        <w:rPr>
          <w:rFonts w:ascii="Tw Cen MT" w:hAnsi="Tw Cen MT"/>
          <w:sz w:val="28"/>
          <w:szCs w:val="28"/>
        </w:rPr>
        <w:t xml:space="preserve"> Examinations, July 2024</w:t>
      </w:r>
    </w:p>
    <w:p w14:paraId="4C6C27BE" w14:textId="1CA10CE5" w:rsidR="0089585F" w:rsidRPr="004A3E19" w:rsidRDefault="004A3E19" w:rsidP="0089585F">
      <w:pPr>
        <w:spacing w:after="0" w:line="240" w:lineRule="auto"/>
        <w:jc w:val="center"/>
        <w:rPr>
          <w:rFonts w:ascii="Tw Cen MT" w:hAnsi="Tw Cen MT" w:cs="Times New Roman"/>
          <w:b/>
          <w:sz w:val="24"/>
          <w:szCs w:val="24"/>
        </w:rPr>
      </w:pPr>
      <w:r w:rsidRPr="004A3E19">
        <w:rPr>
          <w:rFonts w:ascii="Tw Cen MT" w:hAnsi="Tw Cen MT" w:cs="Times New Roman"/>
          <w:b/>
          <w:sz w:val="28"/>
          <w:szCs w:val="28"/>
        </w:rPr>
        <w:t>HEAT TRANSFER</w:t>
      </w:r>
    </w:p>
    <w:p w14:paraId="6C3D82BB" w14:textId="0D939DD2" w:rsidR="0089585F" w:rsidRPr="004A3E19" w:rsidRDefault="004A3E19" w:rsidP="0089585F">
      <w:pPr>
        <w:spacing w:after="0" w:line="240" w:lineRule="auto"/>
        <w:jc w:val="center"/>
        <w:rPr>
          <w:rFonts w:ascii="Tw Cen MT" w:hAnsi="Tw Cen MT" w:cs="Times New Roman"/>
          <w:sz w:val="24"/>
          <w:szCs w:val="24"/>
        </w:rPr>
      </w:pPr>
      <w:r>
        <w:rPr>
          <w:rFonts w:ascii="Tw Cen MT" w:hAnsi="Tw Cen MT" w:cs="Times New Roman"/>
          <w:sz w:val="24"/>
          <w:szCs w:val="24"/>
        </w:rPr>
        <w:t>(</w:t>
      </w:r>
      <w:r w:rsidR="00771EA7" w:rsidRPr="004A3E19">
        <w:rPr>
          <w:rFonts w:ascii="Tw Cen MT" w:hAnsi="Tw Cen MT" w:cs="Times New Roman"/>
          <w:sz w:val="24"/>
          <w:szCs w:val="24"/>
        </w:rPr>
        <w:t>Mechanical Engineering</w:t>
      </w:r>
      <w:r>
        <w:rPr>
          <w:rFonts w:ascii="Tw Cen MT" w:hAnsi="Tw Cen MT" w:cs="Times New Roman"/>
          <w:sz w:val="24"/>
          <w:szCs w:val="24"/>
        </w:rPr>
        <w:t>)</w:t>
      </w:r>
    </w:p>
    <w:p w14:paraId="752A3CAC" w14:textId="077381D7" w:rsidR="00E964C0" w:rsidRDefault="00E964C0" w:rsidP="00E964C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8C03B2">
        <w:rPr>
          <w:rFonts w:ascii="Tw Cen MT" w:hAnsi="Tw Cen MT" w:cs="Arial"/>
          <w:b/>
          <w:sz w:val="26"/>
          <w:szCs w:val="26"/>
          <w:lang w:eastAsia="en-IN"/>
        </w:rPr>
        <w:t xml:space="preserve">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C20D76">
        <w:rPr>
          <w:rFonts w:ascii="Tw Cen MT" w:hAnsi="Tw Cen MT" w:cs="Arial"/>
          <w:b/>
          <w:sz w:val="26"/>
          <w:szCs w:val="26"/>
          <w:lang w:eastAsia="en-IN"/>
        </w:rPr>
        <w:t>7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FAA806D" w14:textId="77777777" w:rsidR="00A92DAC" w:rsidRDefault="00A92DAC" w:rsidP="00A92DA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B0D900B" w14:textId="77777777" w:rsidR="00A92DAC" w:rsidRDefault="00A92DAC" w:rsidP="00A92DA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7F75149" w14:textId="77777777" w:rsidR="00142084" w:rsidRPr="00B56C11" w:rsidRDefault="00142084" w:rsidP="00B56C1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56C11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15096FD1" w14:textId="77777777" w:rsidR="00142084" w:rsidRPr="00B56C11" w:rsidRDefault="00142084" w:rsidP="00B56C1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56C11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"/>
        <w:gridCol w:w="7844"/>
        <w:gridCol w:w="708"/>
        <w:gridCol w:w="709"/>
        <w:gridCol w:w="709"/>
      </w:tblGrid>
      <w:tr w:rsidR="00142084" w:rsidRPr="00B56C11" w14:paraId="46580D31" w14:textId="77777777" w:rsidTr="00705896">
        <w:tc>
          <w:tcPr>
            <w:tcW w:w="628" w:type="dxa"/>
          </w:tcPr>
          <w:p w14:paraId="26135FBF" w14:textId="77777777" w:rsidR="00142084" w:rsidRPr="00B56C11" w:rsidRDefault="00142084" w:rsidP="00B56C1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4" w:type="dxa"/>
          </w:tcPr>
          <w:p w14:paraId="504CEC6A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Define thermal diffusivity. What is its dimension?</w:t>
            </w:r>
          </w:p>
        </w:tc>
        <w:tc>
          <w:tcPr>
            <w:tcW w:w="708" w:type="dxa"/>
            <w:hideMark/>
          </w:tcPr>
          <w:p w14:paraId="32168A08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  <w:hideMark/>
          </w:tcPr>
          <w:p w14:paraId="25BA217C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09" w:type="dxa"/>
            <w:hideMark/>
          </w:tcPr>
          <w:p w14:paraId="70A35DF2" w14:textId="434E26FC" w:rsidR="00142084" w:rsidRPr="00B56C11" w:rsidRDefault="00142084" w:rsidP="007058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05896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142084" w:rsidRPr="00B56C11" w14:paraId="48BF7054" w14:textId="77777777" w:rsidTr="00705896">
        <w:tc>
          <w:tcPr>
            <w:tcW w:w="628" w:type="dxa"/>
          </w:tcPr>
          <w:p w14:paraId="3AFEE971" w14:textId="77777777" w:rsidR="00142084" w:rsidRPr="00B56C11" w:rsidRDefault="00142084" w:rsidP="00B56C1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4" w:type="dxa"/>
          </w:tcPr>
          <w:p w14:paraId="604E6951" w14:textId="4FEC9DEB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 xml:space="preserve">Define the </w:t>
            </w:r>
            <w:r w:rsidR="00B56C11" w:rsidRPr="00B56C11">
              <w:rPr>
                <w:rFonts w:ascii="Times New Roman" w:hAnsi="Times New Roman" w:cs="Times New Roman"/>
              </w:rPr>
              <w:t>efficiency and</w:t>
            </w:r>
            <w:r w:rsidRPr="00B56C11">
              <w:rPr>
                <w:rFonts w:ascii="Times New Roman" w:hAnsi="Times New Roman" w:cs="Times New Roman"/>
              </w:rPr>
              <w:t xml:space="preserve"> effectiveness of a fin</w:t>
            </w:r>
            <w:r w:rsidR="007058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hideMark/>
          </w:tcPr>
          <w:p w14:paraId="3B2B3D64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  <w:hideMark/>
          </w:tcPr>
          <w:p w14:paraId="04DEED90" w14:textId="0CED073D" w:rsidR="00142084" w:rsidRPr="00B56C11" w:rsidRDefault="001C250B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09" w:type="dxa"/>
            <w:hideMark/>
          </w:tcPr>
          <w:p w14:paraId="774C64AE" w14:textId="648CC2C1" w:rsidR="00142084" w:rsidRPr="00B56C11" w:rsidRDefault="00142084" w:rsidP="007058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05896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142084" w:rsidRPr="00B56C11" w14:paraId="4AA6BA32" w14:textId="77777777" w:rsidTr="00705896">
        <w:tc>
          <w:tcPr>
            <w:tcW w:w="628" w:type="dxa"/>
          </w:tcPr>
          <w:p w14:paraId="73452FF0" w14:textId="77777777" w:rsidR="00142084" w:rsidRPr="00B56C11" w:rsidRDefault="00142084" w:rsidP="00B56C1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4" w:type="dxa"/>
          </w:tcPr>
          <w:p w14:paraId="404CF9D5" w14:textId="465F4526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Distinguish between natural and forced convection heat transfer</w:t>
            </w:r>
            <w:r w:rsidR="007058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hideMark/>
          </w:tcPr>
          <w:p w14:paraId="64192CBB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  <w:hideMark/>
          </w:tcPr>
          <w:p w14:paraId="34D5DF4C" w14:textId="0FA28F4F" w:rsidR="00142084" w:rsidRPr="00B56C11" w:rsidRDefault="00142084" w:rsidP="001C250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09" w:type="dxa"/>
            <w:hideMark/>
          </w:tcPr>
          <w:p w14:paraId="0BE42687" w14:textId="4CC1129E" w:rsidR="00142084" w:rsidRPr="00B56C11" w:rsidRDefault="00142084" w:rsidP="007058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05896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142084" w:rsidRPr="00B56C11" w14:paraId="69BC46BD" w14:textId="77777777" w:rsidTr="00705896">
        <w:tc>
          <w:tcPr>
            <w:tcW w:w="628" w:type="dxa"/>
          </w:tcPr>
          <w:p w14:paraId="7941EFFF" w14:textId="77777777" w:rsidR="00142084" w:rsidRPr="00B56C11" w:rsidRDefault="00142084" w:rsidP="00B56C1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4" w:type="dxa"/>
          </w:tcPr>
          <w:p w14:paraId="71A0EFB0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Define the terms boiling and condensation.</w:t>
            </w:r>
          </w:p>
        </w:tc>
        <w:tc>
          <w:tcPr>
            <w:tcW w:w="708" w:type="dxa"/>
            <w:hideMark/>
          </w:tcPr>
          <w:p w14:paraId="46181C10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  <w:hideMark/>
          </w:tcPr>
          <w:p w14:paraId="25F965A9" w14:textId="602BC955" w:rsidR="00142084" w:rsidRPr="00B56C11" w:rsidRDefault="00142084" w:rsidP="001C250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09" w:type="dxa"/>
            <w:hideMark/>
          </w:tcPr>
          <w:p w14:paraId="6BBDC1AF" w14:textId="1E93EADA" w:rsidR="00142084" w:rsidRPr="00B56C11" w:rsidRDefault="00142084" w:rsidP="007058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05896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142084" w:rsidRPr="00B56C11" w14:paraId="1429D389" w14:textId="77777777" w:rsidTr="00705896">
        <w:tc>
          <w:tcPr>
            <w:tcW w:w="628" w:type="dxa"/>
          </w:tcPr>
          <w:p w14:paraId="76F2BDB6" w14:textId="77777777" w:rsidR="00142084" w:rsidRPr="00B56C11" w:rsidRDefault="00142084" w:rsidP="00B56C1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4" w:type="dxa"/>
          </w:tcPr>
          <w:p w14:paraId="5964F563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Define NTU, specify its significance.</w:t>
            </w:r>
          </w:p>
        </w:tc>
        <w:tc>
          <w:tcPr>
            <w:tcW w:w="708" w:type="dxa"/>
            <w:hideMark/>
          </w:tcPr>
          <w:p w14:paraId="1126C3FD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  <w:hideMark/>
          </w:tcPr>
          <w:p w14:paraId="17397F67" w14:textId="5702CF35" w:rsidR="00142084" w:rsidRPr="00B56C11" w:rsidRDefault="00142084" w:rsidP="001C250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709" w:type="dxa"/>
            <w:hideMark/>
          </w:tcPr>
          <w:p w14:paraId="13D958A1" w14:textId="0634CD39" w:rsidR="00142084" w:rsidRPr="00B56C11" w:rsidRDefault="00142084" w:rsidP="007058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05896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23A4E758" w14:textId="77777777" w:rsidR="00142084" w:rsidRPr="00B56C11" w:rsidRDefault="00142084" w:rsidP="00B56C1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084BD3C5" w14:textId="77777777" w:rsidR="00142084" w:rsidRPr="00B56C11" w:rsidRDefault="00142084" w:rsidP="00B56C1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56C11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27592C9F" w14:textId="77777777" w:rsidR="00142084" w:rsidRPr="00B56C11" w:rsidRDefault="00142084" w:rsidP="00B56C1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56C11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670"/>
        <w:gridCol w:w="38"/>
        <w:gridCol w:w="709"/>
        <w:gridCol w:w="20"/>
        <w:gridCol w:w="689"/>
      </w:tblGrid>
      <w:tr w:rsidR="00142084" w:rsidRPr="00B56C11" w14:paraId="742372F7" w14:textId="77777777" w:rsidTr="00CA31AF">
        <w:tc>
          <w:tcPr>
            <w:tcW w:w="10598" w:type="dxa"/>
            <w:gridSpan w:val="7"/>
            <w:hideMark/>
          </w:tcPr>
          <w:p w14:paraId="2311923A" w14:textId="1BE4F15D" w:rsidR="00142084" w:rsidRPr="00792D7E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92D7E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56C11" w:rsidRPr="00792D7E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142084" w:rsidRPr="00B56C11" w14:paraId="303FB467" w14:textId="77777777" w:rsidTr="00CA31AF">
        <w:tc>
          <w:tcPr>
            <w:tcW w:w="623" w:type="dxa"/>
          </w:tcPr>
          <w:p w14:paraId="0EFE5AE8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4EF21C6B" w14:textId="4373156A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Derive the expression for general heat conduction in Cartesian coordinate system</w:t>
            </w:r>
            <w:r w:rsidR="00705896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708" w:type="dxa"/>
            <w:gridSpan w:val="2"/>
            <w:hideMark/>
          </w:tcPr>
          <w:p w14:paraId="3939202B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09" w:type="dxa"/>
            <w:hideMark/>
          </w:tcPr>
          <w:p w14:paraId="5F93EFA8" w14:textId="390C46BD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6C11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709" w:type="dxa"/>
            <w:gridSpan w:val="2"/>
            <w:hideMark/>
          </w:tcPr>
          <w:p w14:paraId="495DD84C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142084" w:rsidRPr="00B56C11" w14:paraId="58C320B2" w14:textId="77777777" w:rsidTr="00CA31AF">
        <w:tc>
          <w:tcPr>
            <w:tcW w:w="10598" w:type="dxa"/>
            <w:gridSpan w:val="7"/>
            <w:hideMark/>
          </w:tcPr>
          <w:p w14:paraId="16F89043" w14:textId="77777777" w:rsidR="00142084" w:rsidRPr="00B56C11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142084" w:rsidRPr="00B56C11" w14:paraId="5AD5F29D" w14:textId="77777777" w:rsidTr="00CA31AF">
        <w:tc>
          <w:tcPr>
            <w:tcW w:w="623" w:type="dxa"/>
          </w:tcPr>
          <w:p w14:paraId="50CA3C02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796CEF6A" w14:textId="31096391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B56C11">
              <w:rPr>
                <w:rFonts w:ascii="Times New Roman" w:hAnsi="Times New Roman" w:cs="Times New Roman"/>
              </w:rPr>
              <w:t xml:space="preserve">State Fourier‘s law of heat conduction. Why is the negative sign </w:t>
            </w:r>
            <w:proofErr w:type="gramStart"/>
            <w:r w:rsidRPr="00B56C11">
              <w:rPr>
                <w:rFonts w:ascii="Times New Roman" w:hAnsi="Times New Roman" w:cs="Times New Roman"/>
              </w:rPr>
              <w:t>used</w:t>
            </w:r>
            <w:r w:rsidR="00705896">
              <w:rPr>
                <w:rFonts w:ascii="Times New Roman" w:hAnsi="Times New Roman" w:cs="Times New Roman"/>
              </w:rPr>
              <w:t>.</w:t>
            </w:r>
            <w:proofErr w:type="gramEnd"/>
          </w:p>
          <w:p w14:paraId="6329BBC7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B56C11">
              <w:rPr>
                <w:rFonts w:ascii="Times New Roman" w:hAnsi="Times New Roman" w:cs="Times New Roman"/>
              </w:rPr>
              <w:t xml:space="preserve">What are </w:t>
            </w:r>
            <w:proofErr w:type="gramStart"/>
            <w:r w:rsidRPr="00B56C11">
              <w:rPr>
                <w:rFonts w:ascii="Times New Roman" w:hAnsi="Times New Roman" w:cs="Times New Roman"/>
              </w:rPr>
              <w:t>initial</w:t>
            </w:r>
            <w:proofErr w:type="gramEnd"/>
            <w:r w:rsidRPr="00B56C11">
              <w:rPr>
                <w:rFonts w:ascii="Times New Roman" w:hAnsi="Times New Roman" w:cs="Times New Roman"/>
              </w:rPr>
              <w:t xml:space="preserve"> and boundary conditions?</w:t>
            </w:r>
          </w:p>
        </w:tc>
        <w:tc>
          <w:tcPr>
            <w:tcW w:w="708" w:type="dxa"/>
            <w:gridSpan w:val="2"/>
            <w:hideMark/>
          </w:tcPr>
          <w:p w14:paraId="5315AE50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1CD17EC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09" w:type="dxa"/>
            <w:hideMark/>
          </w:tcPr>
          <w:p w14:paraId="341B5894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1822072D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09" w:type="dxa"/>
            <w:gridSpan w:val="2"/>
            <w:hideMark/>
          </w:tcPr>
          <w:p w14:paraId="6C7A18EB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231AEBD4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142084" w:rsidRPr="00B56C11" w14:paraId="34668139" w14:textId="77777777" w:rsidTr="00CA31AF">
        <w:tc>
          <w:tcPr>
            <w:tcW w:w="10598" w:type="dxa"/>
            <w:gridSpan w:val="7"/>
            <w:hideMark/>
          </w:tcPr>
          <w:p w14:paraId="585A5D20" w14:textId="77777777" w:rsidR="00B56C11" w:rsidRDefault="00B56C11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5CC95FA1" w14:textId="49763EF7" w:rsidR="00142084" w:rsidRPr="00792D7E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92D7E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56C11" w:rsidRPr="00792D7E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142084" w:rsidRPr="00B56C11" w14:paraId="1C848D7C" w14:textId="77777777" w:rsidTr="00CA31AF">
        <w:tc>
          <w:tcPr>
            <w:tcW w:w="623" w:type="dxa"/>
          </w:tcPr>
          <w:p w14:paraId="5B784A76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30CD7A25" w14:textId="77777777" w:rsidR="00142084" w:rsidRPr="00B56C11" w:rsidRDefault="00142084" w:rsidP="00B56C11">
            <w:pPr>
              <w:pStyle w:val="ListParagraph"/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r w:rsidRPr="00B56C11">
              <w:rPr>
                <w:rFonts w:ascii="Times New Roman" w:hAnsi="Times New Roman" w:cs="Times New Roman"/>
              </w:rPr>
              <w:t>A plane wall 10 cm thick generates heat at the rate of 4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56C11">
              <w:rPr>
                <w:rFonts w:ascii="Times New Roman" w:hAnsi="Times New Roman" w:cs="Times New Roman"/>
              </w:rPr>
              <w:t>10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4</w:t>
            </w:r>
            <w:r w:rsidRPr="00B56C11">
              <w:rPr>
                <w:rFonts w:ascii="Times New Roman" w:hAnsi="Times New Roman" w:cs="Times New Roman"/>
              </w:rPr>
              <w:t xml:space="preserve"> W/m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3</w:t>
            </w:r>
            <w:r w:rsidRPr="00B56C11">
              <w:rPr>
                <w:rFonts w:ascii="Times New Roman" w:hAnsi="Times New Roman" w:cs="Times New Roman"/>
              </w:rPr>
              <w:t>, when an electric current is passed through it. The convective heat transfer coefficient between each face of the wall and ambient air is 50 W/m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2</w:t>
            </w:r>
            <w:r w:rsidRPr="00B56C11">
              <w:rPr>
                <w:rFonts w:ascii="Times New Roman" w:hAnsi="Times New Roman" w:cs="Times New Roman"/>
              </w:rPr>
              <w:t xml:space="preserve"> K. Determine i). The surface temperature ii). The maximum temperature of the wall.</w:t>
            </w:r>
          </w:p>
        </w:tc>
        <w:tc>
          <w:tcPr>
            <w:tcW w:w="708" w:type="dxa"/>
            <w:gridSpan w:val="2"/>
            <w:hideMark/>
          </w:tcPr>
          <w:p w14:paraId="55D398C9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09" w:type="dxa"/>
            <w:hideMark/>
          </w:tcPr>
          <w:p w14:paraId="31992B77" w14:textId="3ACEED9C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709" w:type="dxa"/>
            <w:gridSpan w:val="2"/>
            <w:hideMark/>
          </w:tcPr>
          <w:p w14:paraId="5C2542E7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142084" w:rsidRPr="00B56C11" w14:paraId="0D5123BE" w14:textId="77777777" w:rsidTr="00CA31AF">
        <w:tc>
          <w:tcPr>
            <w:tcW w:w="10598" w:type="dxa"/>
            <w:gridSpan w:val="7"/>
            <w:hideMark/>
          </w:tcPr>
          <w:p w14:paraId="2434814D" w14:textId="77777777" w:rsidR="00142084" w:rsidRPr="00B56C11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142084" w:rsidRPr="00B56C11" w14:paraId="06D776EA" w14:textId="77777777" w:rsidTr="00CA31AF">
        <w:tc>
          <w:tcPr>
            <w:tcW w:w="623" w:type="dxa"/>
          </w:tcPr>
          <w:p w14:paraId="7CD4EF69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0FF1829D" w14:textId="503D8645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B56C11">
              <w:rPr>
                <w:rFonts w:ascii="Times New Roman" w:hAnsi="Times New Roman" w:cs="Times New Roman"/>
              </w:rPr>
              <w:t>Derive the expression critical radius of insulation in case of cylinder</w:t>
            </w:r>
            <w:r w:rsidR="00705896">
              <w:rPr>
                <w:rFonts w:ascii="Times New Roman" w:hAnsi="Times New Roman" w:cs="Times New Roman"/>
              </w:rPr>
              <w:t>.</w:t>
            </w:r>
          </w:p>
          <w:p w14:paraId="3F2C7111" w14:textId="7777777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B56C11">
              <w:rPr>
                <w:rFonts w:ascii="Times New Roman" w:hAnsi="Times New Roman" w:cs="Times New Roman"/>
              </w:rPr>
              <w:t>A 40×40 cm copper slab 5mm thick at a uniform temperature of 250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>C suddenly has its surface temperature lowered to 30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>C. Find the time at which the slab temperature becomes 90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>C. Take ρ = 9000 kg/m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3</w:t>
            </w:r>
            <w:r w:rsidRPr="00B56C11">
              <w:rPr>
                <w:rFonts w:ascii="Times New Roman" w:hAnsi="Times New Roman" w:cs="Times New Roman"/>
              </w:rPr>
              <w:t xml:space="preserve">,                 C =0.38 </w:t>
            </w:r>
            <w:proofErr w:type="spellStart"/>
            <w:r w:rsidRPr="00B56C11">
              <w:rPr>
                <w:rFonts w:ascii="Times New Roman" w:hAnsi="Times New Roman" w:cs="Times New Roman"/>
              </w:rPr>
              <w:t>kj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/kg </w:t>
            </w:r>
            <w:proofErr w:type="gramStart"/>
            <w:r w:rsidRPr="00B56C11">
              <w:rPr>
                <w:rFonts w:ascii="Times New Roman" w:hAnsi="Times New Roman" w:cs="Times New Roman"/>
              </w:rPr>
              <w:t>K ,</w:t>
            </w:r>
            <w:proofErr w:type="gramEnd"/>
            <w:r w:rsidRPr="00B56C11">
              <w:rPr>
                <w:rFonts w:ascii="Times New Roman" w:hAnsi="Times New Roman" w:cs="Times New Roman"/>
              </w:rPr>
              <w:t xml:space="preserve"> k = 370 W/m K and h = 90 W/m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2</w:t>
            </w:r>
            <w:r w:rsidRPr="00B56C11">
              <w:rPr>
                <w:rFonts w:ascii="Times New Roman" w:hAnsi="Times New Roman" w:cs="Times New Roman"/>
              </w:rPr>
              <w:t>K.</w:t>
            </w:r>
          </w:p>
        </w:tc>
        <w:tc>
          <w:tcPr>
            <w:tcW w:w="708" w:type="dxa"/>
            <w:gridSpan w:val="2"/>
            <w:hideMark/>
          </w:tcPr>
          <w:p w14:paraId="26FA5D36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DD6B7C2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09" w:type="dxa"/>
            <w:hideMark/>
          </w:tcPr>
          <w:p w14:paraId="615470D4" w14:textId="1B344753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7F796FD2" w14:textId="20C090AE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709" w:type="dxa"/>
            <w:gridSpan w:val="2"/>
            <w:hideMark/>
          </w:tcPr>
          <w:p w14:paraId="70C3C053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20B625DE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142084" w:rsidRPr="00B56C11" w14:paraId="0F0ED2E2" w14:textId="77777777" w:rsidTr="00CA31AF">
        <w:tc>
          <w:tcPr>
            <w:tcW w:w="10598" w:type="dxa"/>
            <w:gridSpan w:val="7"/>
            <w:hideMark/>
          </w:tcPr>
          <w:p w14:paraId="510F0D18" w14:textId="77777777" w:rsidR="00B56C11" w:rsidRDefault="00B56C11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12F9AA81" w14:textId="41C581BD" w:rsidR="00142084" w:rsidRPr="00792D7E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92D7E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56C11" w:rsidRPr="00792D7E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142084" w:rsidRPr="00B56C11" w14:paraId="6B1C17E3" w14:textId="77777777" w:rsidTr="00CA31AF">
        <w:tc>
          <w:tcPr>
            <w:tcW w:w="623" w:type="dxa"/>
          </w:tcPr>
          <w:p w14:paraId="46BCEE89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5917CDB8" w14:textId="7777777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 xml:space="preserve">Show by dimensional analysis that for forced convection heat transfer, </w:t>
            </w:r>
            <w:proofErr w:type="spellStart"/>
            <w:r w:rsidRPr="00B56C11">
              <w:rPr>
                <w:rFonts w:ascii="Times New Roman" w:hAnsi="Times New Roman" w:cs="Times New Roman"/>
              </w:rPr>
              <w:t>Nusselt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 number is a function of Reynolds number and </w:t>
            </w:r>
            <w:proofErr w:type="spellStart"/>
            <w:r w:rsidRPr="00B56C11">
              <w:rPr>
                <w:rFonts w:ascii="Times New Roman" w:hAnsi="Times New Roman" w:cs="Times New Roman"/>
              </w:rPr>
              <w:t>Prandtl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 number.</w:t>
            </w:r>
          </w:p>
        </w:tc>
        <w:tc>
          <w:tcPr>
            <w:tcW w:w="670" w:type="dxa"/>
            <w:hideMark/>
          </w:tcPr>
          <w:p w14:paraId="013BDE6B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gridSpan w:val="3"/>
            <w:hideMark/>
          </w:tcPr>
          <w:p w14:paraId="70D068CA" w14:textId="105513BC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689" w:type="dxa"/>
            <w:hideMark/>
          </w:tcPr>
          <w:p w14:paraId="0650F6E3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142084" w:rsidRPr="00B56C11" w14:paraId="720A7540" w14:textId="77777777" w:rsidTr="00CA31AF">
        <w:tc>
          <w:tcPr>
            <w:tcW w:w="10598" w:type="dxa"/>
            <w:gridSpan w:val="7"/>
            <w:hideMark/>
          </w:tcPr>
          <w:p w14:paraId="2FCD4CDD" w14:textId="77777777" w:rsidR="00142084" w:rsidRPr="00B56C11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142084" w:rsidRPr="00B56C11" w14:paraId="1AADD8E6" w14:textId="77777777" w:rsidTr="00CA31AF">
        <w:tc>
          <w:tcPr>
            <w:tcW w:w="623" w:type="dxa"/>
          </w:tcPr>
          <w:p w14:paraId="16411695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5A0C0F32" w14:textId="77777777" w:rsidR="00142084" w:rsidRPr="00B56C11" w:rsidRDefault="00142084" w:rsidP="00B56C11">
            <w:pPr>
              <w:pStyle w:val="ListParagraph"/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B56C11">
              <w:rPr>
                <w:rFonts w:ascii="Times New Roman" w:hAnsi="Times New Roman" w:cs="Times New Roman"/>
              </w:rPr>
              <w:t>Air at 10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 xml:space="preserve">C and at a pressure of 100 </w:t>
            </w:r>
            <w:proofErr w:type="spellStart"/>
            <w:r w:rsidRPr="00B56C11">
              <w:rPr>
                <w:rFonts w:ascii="Times New Roman" w:hAnsi="Times New Roman" w:cs="Times New Roman"/>
              </w:rPr>
              <w:t>kPa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 is flowing over a plate at a velocity of 3 m/sec. If the plate is 30 cm wide and a temperature of 60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>C. Calculate the following quantities at x = 0.3m</w:t>
            </w:r>
          </w:p>
          <w:p w14:paraId="1BAFCC6E" w14:textId="77777777" w:rsidR="00142084" w:rsidRPr="00B56C11" w:rsidRDefault="00142084" w:rsidP="00B56C11">
            <w:pPr>
              <w:pStyle w:val="ListParagraph"/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B56C11">
              <w:rPr>
                <w:rFonts w:ascii="Times New Roman" w:hAnsi="Times New Roman" w:cs="Times New Roman"/>
              </w:rPr>
              <w:t>1. Boundary layer thickness</w:t>
            </w:r>
          </w:p>
          <w:p w14:paraId="42425494" w14:textId="77777777" w:rsidR="00142084" w:rsidRPr="00B56C11" w:rsidRDefault="00142084" w:rsidP="00B56C11">
            <w:pPr>
              <w:pStyle w:val="ListParagraph"/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B56C11">
              <w:rPr>
                <w:rFonts w:ascii="Times New Roman" w:hAnsi="Times New Roman" w:cs="Times New Roman"/>
              </w:rPr>
              <w:t>2.Thermal boundary layer thickness</w:t>
            </w:r>
          </w:p>
          <w:p w14:paraId="05B38996" w14:textId="77777777" w:rsidR="00142084" w:rsidRPr="00B56C11" w:rsidRDefault="00142084" w:rsidP="00B56C1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 xml:space="preserve"> 3.The heat transfer from plate</w:t>
            </w:r>
          </w:p>
        </w:tc>
        <w:tc>
          <w:tcPr>
            <w:tcW w:w="708" w:type="dxa"/>
            <w:gridSpan w:val="2"/>
          </w:tcPr>
          <w:p w14:paraId="53B1EE79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09" w:type="dxa"/>
          </w:tcPr>
          <w:p w14:paraId="6C166D86" w14:textId="5A633AEB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09" w:type="dxa"/>
            <w:gridSpan w:val="2"/>
          </w:tcPr>
          <w:p w14:paraId="33749827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1AFDEE5B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142084" w:rsidRPr="00B56C11" w14:paraId="72E48966" w14:textId="77777777" w:rsidTr="00CA31AF">
        <w:tc>
          <w:tcPr>
            <w:tcW w:w="10598" w:type="dxa"/>
            <w:gridSpan w:val="7"/>
            <w:hideMark/>
          </w:tcPr>
          <w:p w14:paraId="2B88FFAE" w14:textId="77777777" w:rsidR="00B56C11" w:rsidRDefault="00B56C11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1A66C01B" w14:textId="2702A537" w:rsidR="00142084" w:rsidRPr="00792D7E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92D7E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56C11" w:rsidRPr="00792D7E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142084" w:rsidRPr="00B56C11" w14:paraId="470DF298" w14:textId="77777777" w:rsidTr="00CA31AF">
        <w:tc>
          <w:tcPr>
            <w:tcW w:w="623" w:type="dxa"/>
          </w:tcPr>
          <w:p w14:paraId="4477F3BC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48CE3981" w14:textId="7777777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Show the various regimes in pool boiling and discuss the heat transfer mechanism in each region in detail.</w:t>
            </w:r>
          </w:p>
        </w:tc>
        <w:tc>
          <w:tcPr>
            <w:tcW w:w="708" w:type="dxa"/>
            <w:gridSpan w:val="2"/>
            <w:hideMark/>
          </w:tcPr>
          <w:p w14:paraId="2A80EB46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09" w:type="dxa"/>
            <w:hideMark/>
          </w:tcPr>
          <w:p w14:paraId="2ECE9500" w14:textId="1E8C37A0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09" w:type="dxa"/>
            <w:gridSpan w:val="2"/>
            <w:hideMark/>
          </w:tcPr>
          <w:p w14:paraId="46370029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142084" w:rsidRPr="00B56C11" w14:paraId="66975832" w14:textId="77777777" w:rsidTr="00CA31AF">
        <w:tc>
          <w:tcPr>
            <w:tcW w:w="10598" w:type="dxa"/>
            <w:gridSpan w:val="7"/>
            <w:hideMark/>
          </w:tcPr>
          <w:p w14:paraId="7D2098EB" w14:textId="77777777" w:rsidR="00142084" w:rsidRPr="00B56C11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142084" w:rsidRPr="00B56C11" w14:paraId="6A5EA242" w14:textId="77777777" w:rsidTr="00CA31AF">
        <w:tc>
          <w:tcPr>
            <w:tcW w:w="623" w:type="dxa"/>
          </w:tcPr>
          <w:p w14:paraId="571F547F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67F98046" w14:textId="7777777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Water is boiled at the rate of 30 kg/h in a copper pan, 30 cm in diameter, at atmospheric pressure. Estimate the critical heat flux?</w:t>
            </w:r>
          </w:p>
        </w:tc>
        <w:tc>
          <w:tcPr>
            <w:tcW w:w="708" w:type="dxa"/>
            <w:gridSpan w:val="2"/>
            <w:hideMark/>
          </w:tcPr>
          <w:p w14:paraId="69BAEC19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43005FC9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09" w:type="dxa"/>
            <w:hideMark/>
          </w:tcPr>
          <w:p w14:paraId="006780A8" w14:textId="2FCC2582" w:rsidR="00142084" w:rsidRPr="00B56C11" w:rsidRDefault="001C250B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DBF7052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09" w:type="dxa"/>
            <w:gridSpan w:val="2"/>
            <w:hideMark/>
          </w:tcPr>
          <w:p w14:paraId="5444B19C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142084" w:rsidRPr="00B56C11" w14:paraId="160754B3" w14:textId="77777777" w:rsidTr="00CA31AF">
        <w:tc>
          <w:tcPr>
            <w:tcW w:w="10598" w:type="dxa"/>
            <w:gridSpan w:val="7"/>
            <w:hideMark/>
          </w:tcPr>
          <w:p w14:paraId="05169A36" w14:textId="77777777" w:rsidR="00B56C11" w:rsidRDefault="00B56C11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0895F1EA" w14:textId="77777777" w:rsidR="00B56C11" w:rsidRDefault="00B56C11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5166FD29" w14:textId="77777777" w:rsidR="00B56C11" w:rsidRDefault="00B56C11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4B83B018" w14:textId="7B6E4C03" w:rsidR="00142084" w:rsidRPr="00792D7E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92D7E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56C11" w:rsidRPr="00792D7E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142084" w:rsidRPr="00B56C11" w14:paraId="08EBFBA4" w14:textId="77777777" w:rsidTr="00CA31AF">
        <w:tc>
          <w:tcPr>
            <w:tcW w:w="623" w:type="dxa"/>
          </w:tcPr>
          <w:p w14:paraId="3249118C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3832FC61" w14:textId="7777777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 xml:space="preserve">Assuming sun’s surface temperature as 5800 K, assuming sun as black surface, calculate  (i) </w:t>
            </w:r>
            <w:proofErr w:type="spellStart"/>
            <w:r w:rsidRPr="00B56C11">
              <w:rPr>
                <w:rFonts w:ascii="Times New Roman" w:hAnsi="Times New Roman" w:cs="Times New Roman"/>
              </w:rPr>
              <w:t>λ</w:t>
            </w:r>
            <w:r w:rsidRPr="00B56C11">
              <w:rPr>
                <w:rFonts w:ascii="Times New Roman" w:hAnsi="Times New Roman" w:cs="Times New Roman"/>
                <w:vertAlign w:val="subscript"/>
              </w:rPr>
              <w:t>max</w:t>
            </w:r>
            <w:proofErr w:type="spellEnd"/>
            <w:r w:rsidRPr="00B56C11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B56C11">
              <w:rPr>
                <w:rFonts w:ascii="Times New Roman" w:hAnsi="Times New Roman" w:cs="Times New Roman"/>
              </w:rPr>
              <w:t xml:space="preserve">  (ii) </w:t>
            </w:r>
            <w:proofErr w:type="spellStart"/>
            <w:r w:rsidRPr="00B56C11">
              <w:rPr>
                <w:rFonts w:ascii="Times New Roman" w:hAnsi="Times New Roman" w:cs="Times New Roman"/>
              </w:rPr>
              <w:t>e</w:t>
            </w:r>
            <w:r w:rsidRPr="00B56C11">
              <w:rPr>
                <w:rFonts w:ascii="Times New Roman" w:hAnsi="Times New Roman" w:cs="Times New Roman"/>
                <w:vertAlign w:val="subscript"/>
              </w:rPr>
              <w:t>b</w:t>
            </w:r>
            <w:r w:rsidRPr="00B56C11">
              <w:rPr>
                <w:rFonts w:ascii="Times New Roman" w:hAnsi="Times New Roman" w:cs="Times New Roman"/>
              </w:rPr>
              <w:t>λ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 at  λ =</w:t>
            </w:r>
            <w:proofErr w:type="spellStart"/>
            <w:r w:rsidRPr="00B56C11">
              <w:rPr>
                <w:rFonts w:ascii="Times New Roman" w:hAnsi="Times New Roman" w:cs="Times New Roman"/>
              </w:rPr>
              <w:t>λ</w:t>
            </w:r>
            <w:r w:rsidRPr="00B56C11">
              <w:rPr>
                <w:rFonts w:ascii="Times New Roman" w:hAnsi="Times New Roman" w:cs="Times New Roman"/>
                <w:vertAlign w:val="subscript"/>
              </w:rPr>
              <w:t>max</w:t>
            </w:r>
            <w:proofErr w:type="spellEnd"/>
            <w:r w:rsidRPr="00B56C11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B56C11">
              <w:rPr>
                <w:rFonts w:ascii="Times New Roman" w:hAnsi="Times New Roman" w:cs="Times New Roman"/>
              </w:rPr>
              <w:t xml:space="preserve">(iii) </w:t>
            </w:r>
            <w:proofErr w:type="spellStart"/>
            <w:r w:rsidRPr="00B56C11">
              <w:rPr>
                <w:rFonts w:ascii="Times New Roman" w:hAnsi="Times New Roman" w:cs="Times New Roman"/>
              </w:rPr>
              <w:t>e</w:t>
            </w:r>
            <w:r w:rsidRPr="00B56C11">
              <w:rPr>
                <w:rFonts w:ascii="Times New Roman" w:hAnsi="Times New Roman" w:cs="Times New Roman"/>
                <w:vertAlign w:val="subscript"/>
              </w:rPr>
              <w:t>b</w:t>
            </w:r>
            <w:proofErr w:type="spellEnd"/>
          </w:p>
        </w:tc>
        <w:tc>
          <w:tcPr>
            <w:tcW w:w="708" w:type="dxa"/>
            <w:gridSpan w:val="2"/>
            <w:hideMark/>
          </w:tcPr>
          <w:p w14:paraId="1708EAE2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09" w:type="dxa"/>
            <w:hideMark/>
          </w:tcPr>
          <w:p w14:paraId="4C27AB2E" w14:textId="1A0C629D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709" w:type="dxa"/>
            <w:gridSpan w:val="2"/>
            <w:hideMark/>
          </w:tcPr>
          <w:p w14:paraId="28DEDDB4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142084" w:rsidRPr="00B56C11" w14:paraId="7D6D57C2" w14:textId="77777777" w:rsidTr="00CA31AF">
        <w:tc>
          <w:tcPr>
            <w:tcW w:w="10598" w:type="dxa"/>
            <w:gridSpan w:val="7"/>
            <w:hideMark/>
          </w:tcPr>
          <w:p w14:paraId="60216D5C" w14:textId="77777777" w:rsidR="00142084" w:rsidRPr="00B56C11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142084" w:rsidRPr="00B56C11" w14:paraId="19DDF5AA" w14:textId="77777777" w:rsidTr="00CA31AF">
        <w:tc>
          <w:tcPr>
            <w:tcW w:w="623" w:type="dxa"/>
          </w:tcPr>
          <w:p w14:paraId="66CC988C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5205226D" w14:textId="6354E1AD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Two large gray parallel plates, separated by a small distance, have surface temperatures of 400 K and 300 K. If the emissivity’s of the surfaces are 0.8. Calculate the net radiation heat exchange rate in W/m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2</w:t>
            </w:r>
            <w:r w:rsidRPr="00B56C11">
              <w:rPr>
                <w:rFonts w:ascii="Times New Roman" w:hAnsi="Times New Roman" w:cs="Times New Roman"/>
              </w:rPr>
              <w:t xml:space="preserve"> between two plates</w:t>
            </w:r>
            <w:r w:rsidR="007058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hideMark/>
          </w:tcPr>
          <w:p w14:paraId="2A069B32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09" w:type="dxa"/>
            <w:hideMark/>
          </w:tcPr>
          <w:p w14:paraId="5A7CA0B5" w14:textId="0D5D3E40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1C250B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7A2E2DE5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09" w:type="dxa"/>
            <w:gridSpan w:val="2"/>
            <w:hideMark/>
          </w:tcPr>
          <w:p w14:paraId="58A3AAD8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142084" w:rsidRPr="00B56C11" w14:paraId="1DCDC2AF" w14:textId="77777777" w:rsidTr="00CA31AF">
        <w:tc>
          <w:tcPr>
            <w:tcW w:w="10598" w:type="dxa"/>
            <w:gridSpan w:val="7"/>
            <w:hideMark/>
          </w:tcPr>
          <w:p w14:paraId="5F884290" w14:textId="77777777" w:rsidR="00792D7E" w:rsidRDefault="00792D7E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3264263" w14:textId="68D57221" w:rsidR="00142084" w:rsidRPr="00792D7E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92D7E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56C11" w:rsidRPr="00792D7E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142084" w:rsidRPr="00B56C11" w14:paraId="7CCE13F3" w14:textId="77777777" w:rsidTr="00CA31AF">
        <w:tc>
          <w:tcPr>
            <w:tcW w:w="623" w:type="dxa"/>
          </w:tcPr>
          <w:p w14:paraId="79B26AA5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7BBC6BEB" w14:textId="77777777" w:rsidR="00142084" w:rsidRDefault="001C250B" w:rsidP="001C25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Sketch the temperature variation in parallel flow and counter flow heat exchanger.</w:t>
            </w:r>
          </w:p>
          <w:p w14:paraId="4CB22930" w14:textId="66D703FE" w:rsidR="001C250B" w:rsidRPr="001C250B" w:rsidRDefault="001C250B" w:rsidP="001C25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Define heat exchanger effectiveness and explain its significance.</w:t>
            </w:r>
          </w:p>
        </w:tc>
        <w:tc>
          <w:tcPr>
            <w:tcW w:w="708" w:type="dxa"/>
            <w:gridSpan w:val="2"/>
            <w:hideMark/>
          </w:tcPr>
          <w:p w14:paraId="2DB058C6" w14:textId="77777777" w:rsidR="00142084" w:rsidRDefault="001C250B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</w:t>
            </w:r>
            <w:r w:rsidR="00142084" w:rsidRPr="00B56C11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69E2E9FB" w14:textId="444F22DE" w:rsidR="001C250B" w:rsidRPr="00B56C11" w:rsidRDefault="001C250B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09" w:type="dxa"/>
            <w:hideMark/>
          </w:tcPr>
          <w:p w14:paraId="3CF54316" w14:textId="77777777" w:rsidR="00142084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1373054" w14:textId="410C8F00" w:rsidR="001C250B" w:rsidRPr="00B56C11" w:rsidRDefault="001C250B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09" w:type="dxa"/>
            <w:gridSpan w:val="2"/>
            <w:hideMark/>
          </w:tcPr>
          <w:p w14:paraId="19D6CA25" w14:textId="77777777" w:rsidR="00142084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7D45E0CD" w14:textId="64DDC1F0" w:rsidR="001C250B" w:rsidRPr="00B56C11" w:rsidRDefault="001C250B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142084" w:rsidRPr="00B56C11" w14:paraId="229C96AC" w14:textId="77777777" w:rsidTr="00CA31AF">
        <w:tc>
          <w:tcPr>
            <w:tcW w:w="10598" w:type="dxa"/>
            <w:gridSpan w:val="7"/>
            <w:hideMark/>
          </w:tcPr>
          <w:p w14:paraId="08E05EAC" w14:textId="0685135B" w:rsidR="00142084" w:rsidRPr="00B56C11" w:rsidRDefault="00142084" w:rsidP="00B56C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142084" w:rsidRPr="00B56C11" w14:paraId="6390994D" w14:textId="77777777" w:rsidTr="00CA31AF">
        <w:tc>
          <w:tcPr>
            <w:tcW w:w="623" w:type="dxa"/>
          </w:tcPr>
          <w:p w14:paraId="6C4D0213" w14:textId="77777777" w:rsidR="00142084" w:rsidRPr="00B56C11" w:rsidRDefault="00142084" w:rsidP="00B56C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49" w:type="dxa"/>
            <w:hideMark/>
          </w:tcPr>
          <w:p w14:paraId="61557894" w14:textId="577F91A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56C11">
              <w:rPr>
                <w:rFonts w:ascii="Times New Roman" w:hAnsi="Times New Roman" w:cs="Times New Roman"/>
              </w:rPr>
              <w:t xml:space="preserve">  Classify heat exchangers</w:t>
            </w:r>
            <w:r w:rsidR="00792D7E">
              <w:rPr>
                <w:rFonts w:ascii="Times New Roman" w:hAnsi="Times New Roman" w:cs="Times New Roman"/>
              </w:rPr>
              <w:t>.</w:t>
            </w:r>
          </w:p>
          <w:p w14:paraId="26FFB257" w14:textId="1C4D2B37" w:rsidR="00142084" w:rsidRPr="00B56C11" w:rsidRDefault="00142084" w:rsidP="00B56C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hAnsi="Times New Roman" w:cs="Times New Roman"/>
              </w:rPr>
              <w:t>b) Water (</w:t>
            </w:r>
            <w:proofErr w:type="spellStart"/>
            <w:r w:rsidRPr="00B56C11">
              <w:rPr>
                <w:rFonts w:ascii="Times New Roman" w:hAnsi="Times New Roman" w:cs="Times New Roman"/>
              </w:rPr>
              <w:t>C</w:t>
            </w:r>
            <w:r w:rsidRPr="00B56C11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 = 4180 J/</w:t>
            </w:r>
            <w:proofErr w:type="spellStart"/>
            <w:r w:rsidRPr="00B56C11">
              <w:rPr>
                <w:rFonts w:ascii="Times New Roman" w:hAnsi="Times New Roman" w:cs="Times New Roman"/>
              </w:rPr>
              <w:t>kgK</w:t>
            </w:r>
            <w:proofErr w:type="spellEnd"/>
            <w:r w:rsidRPr="00B56C11">
              <w:rPr>
                <w:rFonts w:ascii="Times New Roman" w:hAnsi="Times New Roman" w:cs="Times New Roman"/>
              </w:rPr>
              <w:t>) enters a counter flow, double pipe heat exchanger at 15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>C, flowing at the rate of 1300 kg/h. It is heated by oil (</w:t>
            </w:r>
            <w:proofErr w:type="spellStart"/>
            <w:r w:rsidRPr="00B56C11">
              <w:rPr>
                <w:rFonts w:ascii="Times New Roman" w:hAnsi="Times New Roman" w:cs="Times New Roman"/>
              </w:rPr>
              <w:t>C</w:t>
            </w:r>
            <w:r w:rsidRPr="00B56C11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 w:rsidRPr="00B56C11">
              <w:rPr>
                <w:rFonts w:ascii="Times New Roman" w:hAnsi="Times New Roman" w:cs="Times New Roman"/>
              </w:rPr>
              <w:t xml:space="preserve"> = 2000 J/</w:t>
            </w:r>
            <w:proofErr w:type="spellStart"/>
            <w:r w:rsidRPr="00B56C11">
              <w:rPr>
                <w:rFonts w:ascii="Times New Roman" w:hAnsi="Times New Roman" w:cs="Times New Roman"/>
              </w:rPr>
              <w:t>kgK</w:t>
            </w:r>
            <w:proofErr w:type="spellEnd"/>
            <w:r w:rsidRPr="00B56C11">
              <w:rPr>
                <w:rFonts w:ascii="Times New Roman" w:hAnsi="Times New Roman" w:cs="Times New Roman"/>
              </w:rPr>
              <w:t>) flowing at the rate of 550 kg/h from the inlet temperature of 94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0</w:t>
            </w:r>
            <w:r w:rsidRPr="00B56C11">
              <w:rPr>
                <w:rFonts w:ascii="Times New Roman" w:hAnsi="Times New Roman" w:cs="Times New Roman"/>
              </w:rPr>
              <w:t>C. For an area of 1 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>2</w:t>
            </w:r>
            <w:r w:rsidRPr="00B56C11">
              <w:rPr>
                <w:rFonts w:ascii="Times New Roman" w:hAnsi="Times New Roman" w:cs="Times New Roman"/>
              </w:rPr>
              <w:t xml:space="preserve"> and an overall heat transfer coefficient of 1075 W/m</w:t>
            </w:r>
            <w:r w:rsidRPr="00B56C11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B56C11">
              <w:rPr>
                <w:rFonts w:ascii="Times New Roman" w:hAnsi="Times New Roman" w:cs="Times New Roman"/>
              </w:rPr>
              <w:t>K, determine the total heat transfer and the outlet temperatures of water and oil.</w:t>
            </w:r>
          </w:p>
        </w:tc>
        <w:tc>
          <w:tcPr>
            <w:tcW w:w="708" w:type="dxa"/>
            <w:gridSpan w:val="2"/>
            <w:hideMark/>
          </w:tcPr>
          <w:p w14:paraId="3A696EA6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9C6B53C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09" w:type="dxa"/>
            <w:hideMark/>
          </w:tcPr>
          <w:p w14:paraId="5723C451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122F4BA5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09" w:type="dxa"/>
            <w:gridSpan w:val="2"/>
            <w:hideMark/>
          </w:tcPr>
          <w:p w14:paraId="3B75A1DA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ACF08C8" w14:textId="77777777" w:rsidR="00142084" w:rsidRPr="00B56C11" w:rsidRDefault="00142084" w:rsidP="001C250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56C1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3D56051A" w14:textId="77777777" w:rsidR="00142084" w:rsidRPr="00B56C11" w:rsidRDefault="00142084" w:rsidP="00B56C1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80E8007" w14:textId="77777777" w:rsidR="00142084" w:rsidRPr="00B56C11" w:rsidRDefault="00142084" w:rsidP="00B56C11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B56C11">
        <w:rPr>
          <w:rFonts w:ascii="Times New Roman" w:hAnsi="Times New Roman" w:cs="Times New Roman"/>
        </w:rPr>
        <w:t>***</w:t>
      </w:r>
    </w:p>
    <w:p w14:paraId="480DE42C" w14:textId="77777777" w:rsidR="00142084" w:rsidRPr="00B56C11" w:rsidRDefault="00142084" w:rsidP="00B56C11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142084" w:rsidRPr="00B56C11" w:rsidSect="008C03B2">
      <w:pgSz w:w="11906" w:h="16838"/>
      <w:pgMar w:top="568" w:right="991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2B80"/>
    <w:multiLevelType w:val="hybridMultilevel"/>
    <w:tmpl w:val="6B16C1A4"/>
    <w:lvl w:ilvl="0" w:tplc="DDCC58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7296D"/>
    <w:multiLevelType w:val="hybridMultilevel"/>
    <w:tmpl w:val="52CCB516"/>
    <w:lvl w:ilvl="0" w:tplc="D70EB2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2319F"/>
    <w:multiLevelType w:val="hybridMultilevel"/>
    <w:tmpl w:val="49D848F4"/>
    <w:lvl w:ilvl="0" w:tplc="ECE82F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C03A8"/>
    <w:multiLevelType w:val="hybridMultilevel"/>
    <w:tmpl w:val="423C5C1E"/>
    <w:lvl w:ilvl="0" w:tplc="F8C068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01488B2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908F9"/>
    <w:multiLevelType w:val="hybridMultilevel"/>
    <w:tmpl w:val="FAB6A3CA"/>
    <w:lvl w:ilvl="0" w:tplc="77627A80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21724"/>
    <w:multiLevelType w:val="hybridMultilevel"/>
    <w:tmpl w:val="1B6EA104"/>
    <w:lvl w:ilvl="0" w:tplc="85C8EB30">
      <w:start w:val="1"/>
      <w:numFmt w:val="lowerLetter"/>
      <w:lvlText w:val="(%1)"/>
      <w:lvlJc w:val="left"/>
      <w:pPr>
        <w:ind w:left="720" w:hanging="360"/>
      </w:pPr>
      <w:rPr>
        <w:rFonts w:eastAsiaTheme="minorHAns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4279B"/>
    <w:multiLevelType w:val="hybridMultilevel"/>
    <w:tmpl w:val="4F76D38A"/>
    <w:lvl w:ilvl="0" w:tplc="BE28B6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47FD1"/>
    <w:multiLevelType w:val="multilevel"/>
    <w:tmpl w:val="992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9D312B"/>
    <w:multiLevelType w:val="hybridMultilevel"/>
    <w:tmpl w:val="9072EAA4"/>
    <w:lvl w:ilvl="0" w:tplc="49BE57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BC445A"/>
    <w:multiLevelType w:val="hybridMultilevel"/>
    <w:tmpl w:val="FA16A2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023E9"/>
    <w:multiLevelType w:val="hybridMultilevel"/>
    <w:tmpl w:val="01488B2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</w:num>
  <w:num w:numId="7">
    <w:abstractNumId w:val="7"/>
  </w:num>
  <w:num w:numId="8">
    <w:abstractNumId w:val="9"/>
  </w:num>
  <w:num w:numId="9">
    <w:abstractNumId w:val="0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2"/>
  </w:num>
  <w:num w:numId="15">
    <w:abstractNumId w:val="1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85F"/>
    <w:rsid w:val="000204FC"/>
    <w:rsid w:val="000E3AEC"/>
    <w:rsid w:val="00142084"/>
    <w:rsid w:val="0016302F"/>
    <w:rsid w:val="00191EF2"/>
    <w:rsid w:val="001938FF"/>
    <w:rsid w:val="001C250B"/>
    <w:rsid w:val="00225136"/>
    <w:rsid w:val="00292911"/>
    <w:rsid w:val="00313DC3"/>
    <w:rsid w:val="003477C6"/>
    <w:rsid w:val="003720E4"/>
    <w:rsid w:val="003F2C84"/>
    <w:rsid w:val="003F3A40"/>
    <w:rsid w:val="00423DFD"/>
    <w:rsid w:val="004A3E19"/>
    <w:rsid w:val="004C6127"/>
    <w:rsid w:val="004D6190"/>
    <w:rsid w:val="0051195C"/>
    <w:rsid w:val="00515A3F"/>
    <w:rsid w:val="00602054"/>
    <w:rsid w:val="00632705"/>
    <w:rsid w:val="00705896"/>
    <w:rsid w:val="00710468"/>
    <w:rsid w:val="00731A34"/>
    <w:rsid w:val="00745DCA"/>
    <w:rsid w:val="00766577"/>
    <w:rsid w:val="00771EA7"/>
    <w:rsid w:val="00792D7E"/>
    <w:rsid w:val="0084339F"/>
    <w:rsid w:val="00850A70"/>
    <w:rsid w:val="0089585F"/>
    <w:rsid w:val="008C03B2"/>
    <w:rsid w:val="008D5DC3"/>
    <w:rsid w:val="008F0EE3"/>
    <w:rsid w:val="00910934"/>
    <w:rsid w:val="0092644D"/>
    <w:rsid w:val="009C03D9"/>
    <w:rsid w:val="00A70FC7"/>
    <w:rsid w:val="00A92DAC"/>
    <w:rsid w:val="00AB2A66"/>
    <w:rsid w:val="00AC053B"/>
    <w:rsid w:val="00B47502"/>
    <w:rsid w:val="00B56C11"/>
    <w:rsid w:val="00C20D76"/>
    <w:rsid w:val="00C42B1A"/>
    <w:rsid w:val="00C673C5"/>
    <w:rsid w:val="00C73EF1"/>
    <w:rsid w:val="00CA0420"/>
    <w:rsid w:val="00CA31AF"/>
    <w:rsid w:val="00CC296C"/>
    <w:rsid w:val="00DC797F"/>
    <w:rsid w:val="00DF5722"/>
    <w:rsid w:val="00E12F32"/>
    <w:rsid w:val="00E964C0"/>
    <w:rsid w:val="00F138B0"/>
    <w:rsid w:val="00F35106"/>
    <w:rsid w:val="00F8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09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85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585F"/>
  </w:style>
  <w:style w:type="paragraph" w:styleId="ListParagraph">
    <w:name w:val="List Paragraph"/>
    <w:basedOn w:val="Normal"/>
    <w:link w:val="ListParagraphChar"/>
    <w:uiPriority w:val="34"/>
    <w:qFormat/>
    <w:rsid w:val="0089585F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89585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04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722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DF572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85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585F"/>
  </w:style>
  <w:style w:type="paragraph" w:styleId="ListParagraph">
    <w:name w:val="List Paragraph"/>
    <w:basedOn w:val="Normal"/>
    <w:link w:val="ListParagraphChar"/>
    <w:uiPriority w:val="34"/>
    <w:qFormat/>
    <w:rsid w:val="0089585F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89585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04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722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DF57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dcterms:created xsi:type="dcterms:W3CDTF">2022-06-05T11:57:00Z</dcterms:created>
  <dcterms:modified xsi:type="dcterms:W3CDTF">2024-07-16T07:30:00Z</dcterms:modified>
</cp:coreProperties>
</file>